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71" w:rsidRDefault="00C46362" w:rsidP="00C46362">
      <w:pPr>
        <w:jc w:val="center"/>
        <w:rPr>
          <w:sz w:val="44"/>
          <w:szCs w:val="44"/>
        </w:rPr>
      </w:pPr>
      <w:r w:rsidRPr="00C46362">
        <w:rPr>
          <w:sz w:val="44"/>
          <w:szCs w:val="44"/>
        </w:rPr>
        <w:t>I nostri consulenti esterni</w:t>
      </w:r>
      <w:r>
        <w:rPr>
          <w:sz w:val="44"/>
          <w:szCs w:val="44"/>
        </w:rPr>
        <w:t>:</w:t>
      </w:r>
    </w:p>
    <w:p w:rsidR="00C46362" w:rsidRDefault="00C46362" w:rsidP="00C46362">
      <w:pPr>
        <w:jc w:val="center"/>
        <w:rPr>
          <w:sz w:val="44"/>
          <w:szCs w:val="44"/>
        </w:rPr>
      </w:pPr>
    </w:p>
    <w:p w:rsidR="00C46362" w:rsidRDefault="00C46362" w:rsidP="00C46362">
      <w:pPr>
        <w:jc w:val="both"/>
        <w:rPr>
          <w:sz w:val="44"/>
          <w:szCs w:val="44"/>
        </w:rPr>
      </w:pPr>
      <w:r w:rsidRPr="00C46362">
        <w:rPr>
          <w:b/>
          <w:sz w:val="44"/>
          <w:szCs w:val="44"/>
        </w:rPr>
        <w:t>Rag. Ciotti Roberto</w:t>
      </w:r>
      <w:r>
        <w:rPr>
          <w:sz w:val="44"/>
          <w:szCs w:val="44"/>
        </w:rPr>
        <w:t xml:space="preserve"> titolare di incarico di consulenza amministrativa. Atto di conferimento dell’incarico 01/01/2020. Compenso annuale erogato euro 1268,71.</w:t>
      </w:r>
    </w:p>
    <w:p w:rsidR="00C46362" w:rsidRDefault="00C46362" w:rsidP="00C46362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Ing. </w:t>
      </w:r>
      <w:proofErr w:type="spellStart"/>
      <w:r w:rsidRPr="00C46362">
        <w:rPr>
          <w:b/>
          <w:sz w:val="44"/>
          <w:szCs w:val="44"/>
        </w:rPr>
        <w:t>Stefanelli</w:t>
      </w:r>
      <w:proofErr w:type="spellEnd"/>
      <w:r w:rsidRPr="00C46362">
        <w:rPr>
          <w:b/>
          <w:sz w:val="44"/>
          <w:szCs w:val="44"/>
        </w:rPr>
        <w:t xml:space="preserve"> Mario</w:t>
      </w:r>
      <w:r>
        <w:rPr>
          <w:b/>
          <w:sz w:val="44"/>
          <w:szCs w:val="44"/>
        </w:rPr>
        <w:t xml:space="preserve"> </w:t>
      </w:r>
      <w:r w:rsidRPr="00C46362">
        <w:rPr>
          <w:sz w:val="44"/>
          <w:szCs w:val="44"/>
        </w:rPr>
        <w:t>titolare di incarico per</w:t>
      </w:r>
      <w:r>
        <w:rPr>
          <w:b/>
          <w:sz w:val="44"/>
          <w:szCs w:val="44"/>
        </w:rPr>
        <w:t xml:space="preserve"> </w:t>
      </w:r>
      <w:r w:rsidRPr="00C46362">
        <w:rPr>
          <w:sz w:val="44"/>
          <w:szCs w:val="44"/>
        </w:rPr>
        <w:t>la sicurezza</w:t>
      </w:r>
      <w:r>
        <w:rPr>
          <w:sz w:val="44"/>
          <w:szCs w:val="44"/>
        </w:rPr>
        <w:t>. Atto di conferimento dell’incarico</w:t>
      </w:r>
      <w:r w:rsidR="002854AD">
        <w:rPr>
          <w:sz w:val="44"/>
          <w:szCs w:val="44"/>
        </w:rPr>
        <w:t xml:space="preserve"> </w:t>
      </w:r>
      <w:r>
        <w:rPr>
          <w:sz w:val="44"/>
          <w:szCs w:val="44"/>
        </w:rPr>
        <w:t>01/01/2020</w:t>
      </w:r>
      <w:r w:rsidR="002854AD">
        <w:rPr>
          <w:sz w:val="44"/>
          <w:szCs w:val="44"/>
        </w:rPr>
        <w:t>. Compenso annuale.</w:t>
      </w:r>
    </w:p>
    <w:p w:rsidR="00C46362" w:rsidRDefault="00C46362" w:rsidP="00C46362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C46362" w:rsidRDefault="00C46362" w:rsidP="00C46362">
      <w:pPr>
        <w:jc w:val="both"/>
        <w:rPr>
          <w:sz w:val="44"/>
          <w:szCs w:val="44"/>
        </w:rPr>
      </w:pPr>
    </w:p>
    <w:p w:rsidR="00C46362" w:rsidRPr="00C46362" w:rsidRDefault="00C46362" w:rsidP="00C46362">
      <w:pPr>
        <w:jc w:val="center"/>
        <w:rPr>
          <w:sz w:val="44"/>
          <w:szCs w:val="44"/>
        </w:rPr>
      </w:pPr>
    </w:p>
    <w:sectPr w:rsidR="00C46362" w:rsidRPr="00C46362" w:rsidSect="00C4636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46362"/>
    <w:rsid w:val="0020087E"/>
    <w:rsid w:val="002854AD"/>
    <w:rsid w:val="002A0637"/>
    <w:rsid w:val="002F37DA"/>
    <w:rsid w:val="003D75D6"/>
    <w:rsid w:val="0055074C"/>
    <w:rsid w:val="005B35C9"/>
    <w:rsid w:val="005F5B66"/>
    <w:rsid w:val="00671B3C"/>
    <w:rsid w:val="00674129"/>
    <w:rsid w:val="00752850"/>
    <w:rsid w:val="007F1071"/>
    <w:rsid w:val="00A36714"/>
    <w:rsid w:val="00AB6980"/>
    <w:rsid w:val="00AC3EE8"/>
    <w:rsid w:val="00BE046C"/>
    <w:rsid w:val="00C46362"/>
    <w:rsid w:val="00C811CA"/>
    <w:rsid w:val="00D95C32"/>
    <w:rsid w:val="00DE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2021-11-03T14:05:00Z</dcterms:created>
  <dcterms:modified xsi:type="dcterms:W3CDTF">2021-11-03T14:18:00Z</dcterms:modified>
</cp:coreProperties>
</file>